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9F90" w14:textId="0644B175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065FF5">
        <w:rPr>
          <w:rFonts w:ascii="Arial" w:hAnsi="Arial" w:cs="Arial"/>
          <w:color w:val="808080"/>
          <w:sz w:val="18"/>
          <w:szCs w:val="20"/>
        </w:rPr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>,</w:t>
      </w:r>
      <w:r w:rsidR="00065FF5">
        <w:rPr>
          <w:rFonts w:ascii="Arial" w:hAnsi="Arial" w:cs="Arial"/>
          <w:sz w:val="18"/>
          <w:szCs w:val="20"/>
        </w:rPr>
        <w:t xml:space="preserve"> </w:t>
      </w:r>
      <w:r w:rsidR="00442319">
        <w:rPr>
          <w:rFonts w:ascii="Arial" w:hAnsi="Arial" w:cs="Arial"/>
          <w:sz w:val="18"/>
          <w:szCs w:val="20"/>
        </w:rPr>
        <w:t>22</w:t>
      </w:r>
      <w:r w:rsidR="007B35A2">
        <w:rPr>
          <w:rFonts w:ascii="Arial" w:hAnsi="Arial" w:cs="Arial"/>
          <w:sz w:val="18"/>
          <w:szCs w:val="20"/>
        </w:rPr>
        <w:t xml:space="preserve">. </w:t>
      </w:r>
      <w:r w:rsidR="00442319">
        <w:rPr>
          <w:rFonts w:ascii="Arial" w:hAnsi="Arial" w:cs="Arial"/>
          <w:sz w:val="18"/>
          <w:szCs w:val="20"/>
        </w:rPr>
        <w:t>8</w:t>
      </w:r>
      <w:r w:rsidR="007B35A2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BD0C86">
        <w:rPr>
          <w:rFonts w:ascii="Arial" w:hAnsi="Arial" w:cs="Arial"/>
          <w:sz w:val="18"/>
          <w:szCs w:val="20"/>
        </w:rPr>
        <w:t>2</w:t>
      </w:r>
    </w:p>
    <w:p w14:paraId="30541042" w14:textId="798F44EC" w:rsidR="00553AA4" w:rsidRPr="00DB69D8" w:rsidRDefault="00553AA4" w:rsidP="009B731E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D13857">
        <w:rPr>
          <w:rFonts w:ascii="Arial" w:hAnsi="Arial" w:cs="Arial"/>
          <w:b/>
          <w:sz w:val="20"/>
          <w:u w:val="single"/>
        </w:rPr>
        <w:t>po</w:t>
      </w:r>
      <w:r w:rsidR="007D4160">
        <w:rPr>
          <w:rFonts w:ascii="Arial" w:hAnsi="Arial" w:cs="Arial"/>
          <w:b/>
          <w:sz w:val="20"/>
          <w:u w:val="single"/>
        </w:rPr>
        <w:t xml:space="preserve">dlimitní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182F8A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bookmarkStart w:id="0" w:name="_Hlk106110202"/>
      <w:r w:rsidR="00D13857" w:rsidRPr="00D13857">
        <w:rPr>
          <w:rFonts w:ascii="Arial" w:hAnsi="Arial" w:cs="Arial"/>
          <w:b/>
          <w:bCs/>
          <w:sz w:val="20"/>
          <w:szCs w:val="20"/>
          <w:u w:val="single"/>
        </w:rPr>
        <w:t>„Statické zajištění komunikace Kozí Hrádek v</w:t>
      </w:r>
      <w:r w:rsidR="00442319">
        <w:rPr>
          <w:rFonts w:ascii="Arial" w:hAnsi="Arial" w:cs="Arial"/>
          <w:b/>
          <w:bCs/>
          <w:sz w:val="20"/>
          <w:szCs w:val="20"/>
          <w:u w:val="single"/>
        </w:rPr>
        <w:t> </w:t>
      </w:r>
      <w:r w:rsidR="00D13857" w:rsidRPr="00D13857">
        <w:rPr>
          <w:rFonts w:ascii="Arial" w:hAnsi="Arial" w:cs="Arial"/>
          <w:b/>
          <w:bCs/>
          <w:sz w:val="20"/>
          <w:szCs w:val="20"/>
          <w:u w:val="single"/>
        </w:rPr>
        <w:t>Mikulově</w:t>
      </w:r>
      <w:r w:rsidR="00442319">
        <w:rPr>
          <w:rFonts w:ascii="Arial" w:hAnsi="Arial" w:cs="Arial"/>
          <w:b/>
          <w:bCs/>
          <w:sz w:val="20"/>
          <w:szCs w:val="20"/>
          <w:u w:val="single"/>
        </w:rPr>
        <w:t xml:space="preserve"> – nové vyhlášení</w:t>
      </w:r>
      <w:r w:rsidR="00D13857" w:rsidRPr="00D13857">
        <w:rPr>
          <w:rFonts w:ascii="Arial" w:hAnsi="Arial" w:cs="Arial"/>
          <w:b/>
          <w:bCs/>
          <w:sz w:val="20"/>
          <w:szCs w:val="20"/>
          <w:u w:val="single"/>
        </w:rPr>
        <w:t>“</w:t>
      </w:r>
      <w:bookmarkEnd w:id="0"/>
    </w:p>
    <w:p w14:paraId="24008F9E" w14:textId="77777777" w:rsidR="00553AA4" w:rsidRPr="00F2402C" w:rsidRDefault="00553AA4" w:rsidP="009B731E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97ABF04" w14:textId="1C7477AF" w:rsidR="00AD4625" w:rsidRDefault="00553AA4" w:rsidP="009B731E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1" w:name="_Hlk54081666"/>
      <w:bookmarkStart w:id="2" w:name="_Hlk25224823"/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r w:rsidR="00D13857" w:rsidRPr="00D13857">
        <w:rPr>
          <w:rFonts w:ascii="Arial" w:hAnsi="Arial" w:cs="Arial"/>
          <w:b/>
          <w:bCs/>
          <w:sz w:val="20"/>
          <w:szCs w:val="20"/>
        </w:rPr>
        <w:t>Město Mikulov</w:t>
      </w:r>
      <w:r w:rsidR="00BD0C86" w:rsidRPr="00BD0C86">
        <w:rPr>
          <w:rFonts w:ascii="Arial" w:hAnsi="Arial" w:cs="Arial"/>
          <w:sz w:val="20"/>
          <w:szCs w:val="20"/>
        </w:rPr>
        <w:t xml:space="preserve">, </w:t>
      </w:r>
      <w:r w:rsidR="00D13857">
        <w:rPr>
          <w:rFonts w:ascii="Arial" w:hAnsi="Arial" w:cs="Arial"/>
          <w:sz w:val="20"/>
          <w:szCs w:val="20"/>
        </w:rPr>
        <w:t>Náměstí 1, 692 01 Mikulov</w:t>
      </w:r>
      <w:r w:rsidR="00BD0C86" w:rsidRPr="00BD0C86">
        <w:rPr>
          <w:rFonts w:ascii="Arial" w:hAnsi="Arial" w:cs="Arial"/>
          <w:sz w:val="20"/>
          <w:szCs w:val="20"/>
        </w:rPr>
        <w:t xml:space="preserve">, IČO: </w:t>
      </w:r>
      <w:r w:rsidR="00D13857">
        <w:rPr>
          <w:rFonts w:ascii="Arial" w:hAnsi="Arial" w:cs="Arial"/>
          <w:sz w:val="20"/>
          <w:szCs w:val="20"/>
        </w:rPr>
        <w:t xml:space="preserve">00283347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B07344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182F8A">
        <w:rPr>
          <w:rFonts w:ascii="Arial" w:hAnsi="Arial" w:cs="Arial"/>
          <w:b/>
          <w:sz w:val="20"/>
          <w:u w:val="single"/>
        </w:rPr>
        <w:t xml:space="preserve">řízení u </w:t>
      </w:r>
      <w:r w:rsidR="00D13857">
        <w:rPr>
          <w:rFonts w:ascii="Arial" w:hAnsi="Arial" w:cs="Arial"/>
          <w:b/>
          <w:sz w:val="20"/>
          <w:u w:val="single"/>
        </w:rPr>
        <w:t>po</w:t>
      </w:r>
      <w:r w:rsidR="007D4160">
        <w:rPr>
          <w:rFonts w:ascii="Arial" w:hAnsi="Arial" w:cs="Arial"/>
          <w:b/>
          <w:sz w:val="20"/>
          <w:u w:val="single"/>
        </w:rPr>
        <w:t xml:space="preserve">dlimitní </w:t>
      </w:r>
      <w:r w:rsidR="00182F8A">
        <w:rPr>
          <w:rFonts w:ascii="Arial" w:hAnsi="Arial" w:cs="Arial"/>
          <w:b/>
          <w:sz w:val="20"/>
          <w:u w:val="single"/>
        </w:rPr>
        <w:t xml:space="preserve">veřejné zakázky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182F8A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D13857" w:rsidRPr="00D13857">
        <w:rPr>
          <w:rFonts w:ascii="Arial" w:hAnsi="Arial" w:cs="Arial"/>
          <w:b/>
          <w:bCs/>
          <w:sz w:val="20"/>
          <w:szCs w:val="20"/>
          <w:u w:val="single"/>
        </w:rPr>
        <w:t>„Statické zajištění komunikace Kozí Hrádek v</w:t>
      </w:r>
      <w:r w:rsidR="00442319">
        <w:rPr>
          <w:rFonts w:ascii="Arial" w:hAnsi="Arial" w:cs="Arial"/>
          <w:b/>
          <w:bCs/>
          <w:sz w:val="20"/>
          <w:szCs w:val="20"/>
          <w:u w:val="single"/>
        </w:rPr>
        <w:t> </w:t>
      </w:r>
      <w:r w:rsidR="00D13857" w:rsidRPr="00D13857">
        <w:rPr>
          <w:rFonts w:ascii="Arial" w:hAnsi="Arial" w:cs="Arial"/>
          <w:b/>
          <w:bCs/>
          <w:sz w:val="20"/>
          <w:szCs w:val="20"/>
          <w:u w:val="single"/>
        </w:rPr>
        <w:t>Mikulově</w:t>
      </w:r>
      <w:r w:rsidR="00442319">
        <w:rPr>
          <w:rFonts w:ascii="Arial" w:hAnsi="Arial" w:cs="Arial"/>
          <w:b/>
          <w:bCs/>
          <w:sz w:val="20"/>
          <w:szCs w:val="20"/>
          <w:u w:val="single"/>
        </w:rPr>
        <w:t xml:space="preserve"> – nové vyhlášení</w:t>
      </w:r>
      <w:r w:rsidR="00D13857" w:rsidRPr="00D13857">
        <w:rPr>
          <w:rFonts w:ascii="Arial" w:hAnsi="Arial" w:cs="Arial"/>
          <w:b/>
          <w:bCs/>
          <w:sz w:val="20"/>
          <w:szCs w:val="20"/>
          <w:u w:val="single"/>
        </w:rPr>
        <w:t>“</w:t>
      </w:r>
      <w:r w:rsidR="00227871" w:rsidRPr="00227871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v</w:t>
      </w:r>
      <w:r w:rsidR="00D13857">
        <w:rPr>
          <w:rFonts w:ascii="Arial" w:hAnsi="Arial" w:cs="Arial"/>
          <w:sz w:val="20"/>
          <w:szCs w:val="20"/>
        </w:rPr>
        <w:t>e zjednodušeném</w:t>
      </w:r>
      <w:r w:rsidR="002C196D">
        <w:rPr>
          <w:rFonts w:ascii="Arial" w:hAnsi="Arial" w:cs="Arial"/>
          <w:sz w:val="20"/>
          <w:szCs w:val="20"/>
        </w:rPr>
        <w:t xml:space="preserve"> </w:t>
      </w:r>
      <w:r w:rsidR="00D13857">
        <w:rPr>
          <w:rFonts w:ascii="Arial" w:hAnsi="Arial" w:cs="Arial"/>
          <w:sz w:val="20"/>
          <w:szCs w:val="20"/>
        </w:rPr>
        <w:t>po</w:t>
      </w:r>
      <w:r w:rsidR="005427F7" w:rsidRPr="005427F7">
        <w:rPr>
          <w:rFonts w:ascii="Arial" w:hAnsi="Arial" w:cs="Arial"/>
          <w:sz w:val="20"/>
          <w:szCs w:val="20"/>
        </w:rPr>
        <w:t>dlimitním řízení</w:t>
      </w:r>
      <w:r w:rsidR="0079673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dle § 5</w:t>
      </w:r>
      <w:r w:rsidR="00D13857">
        <w:rPr>
          <w:rFonts w:ascii="Arial" w:hAnsi="Arial" w:cs="Arial"/>
          <w:sz w:val="20"/>
          <w:szCs w:val="20"/>
        </w:rPr>
        <w:t>3</w:t>
      </w:r>
      <w:r w:rsidR="005427F7" w:rsidRPr="005427F7">
        <w:rPr>
          <w:rFonts w:ascii="Arial" w:hAnsi="Arial" w:cs="Arial"/>
          <w:sz w:val="20"/>
          <w:szCs w:val="20"/>
        </w:rPr>
        <w:t xml:space="preserve"> zákona</w:t>
      </w:r>
      <w:r w:rsidR="00F71B4C" w:rsidRPr="00424C00">
        <w:rPr>
          <w:rFonts w:ascii="Arial" w:hAnsi="Arial" w:cs="Arial"/>
          <w:sz w:val="20"/>
          <w:szCs w:val="20"/>
        </w:rPr>
        <w:t xml:space="preserve">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>.</w:t>
      </w:r>
      <w:bookmarkEnd w:id="1"/>
      <w:r w:rsidR="00537CAE" w:rsidRPr="00424C00">
        <w:rPr>
          <w:rFonts w:ascii="Arial" w:hAnsi="Arial" w:cs="Arial"/>
          <w:sz w:val="20"/>
        </w:rPr>
        <w:t xml:space="preserve"> </w:t>
      </w:r>
    </w:p>
    <w:bookmarkEnd w:id="2"/>
    <w:p w14:paraId="621508CD" w14:textId="2DEC432F" w:rsidR="00AD4625" w:rsidRDefault="00AD462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3054E561" w14:textId="618FB20C" w:rsidR="00442319" w:rsidRPr="00442319" w:rsidRDefault="00442319" w:rsidP="00442319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442319">
        <w:rPr>
          <w:rFonts w:ascii="Arial" w:hAnsi="Arial" w:cs="Arial"/>
          <w:iCs/>
          <w:sz w:val="20"/>
          <w:szCs w:val="20"/>
        </w:rPr>
        <w:t xml:space="preserve">Po důkladném prostudování jednotlivých vyjádření správců inženýrských sítí jsme zjistili, že část těchto vyjádření nejsou aktuální a mají propadlý termín platnosti. </w:t>
      </w:r>
    </w:p>
    <w:p w14:paraId="56099B8C" w14:textId="454556A3" w:rsidR="00442319" w:rsidRPr="00442319" w:rsidRDefault="00442319" w:rsidP="00442319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442319">
        <w:rPr>
          <w:rFonts w:ascii="Arial" w:hAnsi="Arial" w:cs="Arial"/>
          <w:b/>
          <w:bCs/>
          <w:iCs/>
          <w:sz w:val="20"/>
          <w:szCs w:val="20"/>
        </w:rPr>
        <w:t>Jedná se o přílohu zadávací dokumentace: Svazek 2 e – Příloha č. 4 PD/PD/Projekt/Doklady/</w:t>
      </w:r>
      <w:proofErr w:type="spellStart"/>
      <w:r w:rsidRPr="00442319">
        <w:rPr>
          <w:rFonts w:ascii="Arial" w:hAnsi="Arial" w:cs="Arial"/>
          <w:b/>
          <w:bCs/>
          <w:iCs/>
          <w:sz w:val="20"/>
          <w:szCs w:val="20"/>
        </w:rPr>
        <w:t>Cetin</w:t>
      </w:r>
      <w:proofErr w:type="spellEnd"/>
      <w:r w:rsidRPr="00442319">
        <w:rPr>
          <w:rFonts w:ascii="Arial" w:hAnsi="Arial" w:cs="Arial"/>
          <w:b/>
          <w:bCs/>
          <w:iCs/>
          <w:sz w:val="20"/>
          <w:szCs w:val="20"/>
        </w:rPr>
        <w:t xml:space="preserve"> 1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442319">
        <w:rPr>
          <w:rFonts w:ascii="Arial" w:hAnsi="Arial" w:cs="Arial"/>
          <w:iCs/>
          <w:sz w:val="20"/>
          <w:szCs w:val="20"/>
        </w:rPr>
        <w:t xml:space="preserve">VYJÁDŘENÍ O EXISTENCI SÍTĚ ELEKTRONICKÝCH KOMUNIKACÍ společnosti CETIN a.s. („Vyjádření“) A VŠEOBECNÉ PODMÍNKY OCHRANY SÍTĚ ELEKTRONICKÝCH KOMUNIKACÍ společnosti CETIN a.s. („Všeobecné podmínky ochrany SEK“) </w:t>
      </w:r>
    </w:p>
    <w:p w14:paraId="49A140B2" w14:textId="77777777" w:rsidR="00442319" w:rsidRPr="00442319" w:rsidRDefault="00442319" w:rsidP="00442319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442319">
        <w:rPr>
          <w:rFonts w:ascii="Arial" w:hAnsi="Arial" w:cs="Arial"/>
          <w:iCs/>
          <w:sz w:val="20"/>
          <w:szCs w:val="20"/>
        </w:rPr>
        <w:t xml:space="preserve">Vyjádření bylo platné do 09.01.2022. </w:t>
      </w:r>
    </w:p>
    <w:p w14:paraId="4A3BC9A6" w14:textId="77777777" w:rsidR="00442319" w:rsidRPr="00442319" w:rsidRDefault="00442319" w:rsidP="00442319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442319">
        <w:rPr>
          <w:rFonts w:ascii="Arial" w:hAnsi="Arial" w:cs="Arial"/>
          <w:b/>
          <w:bCs/>
          <w:iCs/>
          <w:sz w:val="20"/>
          <w:szCs w:val="20"/>
        </w:rPr>
        <w:t>A dále příloha zadávací dokumentace: Svazek 2 e – Příloha č. 4 PD/PD/Projekt/Doklady/</w:t>
      </w:r>
      <w:proofErr w:type="spellStart"/>
      <w:r w:rsidRPr="00442319">
        <w:rPr>
          <w:rFonts w:ascii="Arial" w:hAnsi="Arial" w:cs="Arial"/>
          <w:b/>
          <w:bCs/>
          <w:iCs/>
          <w:sz w:val="20"/>
          <w:szCs w:val="20"/>
        </w:rPr>
        <w:t>GasNet</w:t>
      </w:r>
      <w:proofErr w:type="spellEnd"/>
      <w:r w:rsidRPr="00442319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2F450CB6" w14:textId="621C2539" w:rsidR="00442319" w:rsidRPr="00442319" w:rsidRDefault="00442319" w:rsidP="00442319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442319">
        <w:rPr>
          <w:rFonts w:ascii="Arial" w:hAnsi="Arial" w:cs="Arial"/>
          <w:iCs/>
          <w:sz w:val="20"/>
          <w:szCs w:val="20"/>
        </w:rPr>
        <w:t xml:space="preserve">Dokument byl vydán dne 28.04.2020 společností </w:t>
      </w:r>
      <w:proofErr w:type="spellStart"/>
      <w:r w:rsidRPr="00442319">
        <w:rPr>
          <w:rFonts w:ascii="Arial" w:hAnsi="Arial" w:cs="Arial"/>
          <w:iCs/>
          <w:sz w:val="20"/>
          <w:szCs w:val="20"/>
        </w:rPr>
        <w:t>GasNet</w:t>
      </w:r>
      <w:proofErr w:type="spellEnd"/>
      <w:r w:rsidRPr="00442319">
        <w:rPr>
          <w:rFonts w:ascii="Arial" w:hAnsi="Arial" w:cs="Arial"/>
          <w:iCs/>
          <w:sz w:val="20"/>
          <w:szCs w:val="20"/>
        </w:rPr>
        <w:t xml:space="preserve">, s.r.o. pod značkou: 5002123155. Na straně č. 3 tohoto dokumentu pod bodem č. 16 je uvedeno: </w:t>
      </w:r>
      <w:r w:rsidRPr="00442319">
        <w:rPr>
          <w:rFonts w:ascii="Arial" w:hAnsi="Arial" w:cs="Arial"/>
          <w:i/>
          <w:iCs/>
          <w:sz w:val="20"/>
          <w:szCs w:val="20"/>
        </w:rPr>
        <w:t xml:space="preserve">Platí pouze pro území vyznačené v příloze tohoto stanoviska a to 24 měsíců ode dne jeho vydání. </w:t>
      </w:r>
      <w:r w:rsidRPr="00442319">
        <w:rPr>
          <w:rFonts w:ascii="Arial" w:hAnsi="Arial" w:cs="Arial"/>
          <w:iCs/>
          <w:sz w:val="20"/>
          <w:szCs w:val="20"/>
        </w:rPr>
        <w:t xml:space="preserve">Z uvedeného vyplývá, že platnost dokumentu vypršela dne 28.04.2022. </w:t>
      </w:r>
    </w:p>
    <w:p w14:paraId="07057A76" w14:textId="77777777" w:rsidR="00442319" w:rsidRPr="00442319" w:rsidRDefault="00442319" w:rsidP="00442319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442319">
        <w:rPr>
          <w:rFonts w:ascii="Arial" w:hAnsi="Arial" w:cs="Arial"/>
          <w:b/>
          <w:bCs/>
          <w:iCs/>
          <w:sz w:val="20"/>
          <w:szCs w:val="20"/>
        </w:rPr>
        <w:t>Dále příloha zadávací dokumentace: Svazek 2 e – Příloha č. 4 PD/PD/Projekt/Doklady/</w:t>
      </w:r>
      <w:proofErr w:type="spellStart"/>
      <w:r w:rsidRPr="00442319">
        <w:rPr>
          <w:rFonts w:ascii="Arial" w:hAnsi="Arial" w:cs="Arial"/>
          <w:b/>
          <w:bCs/>
          <w:iCs/>
          <w:sz w:val="20"/>
          <w:szCs w:val="20"/>
        </w:rPr>
        <w:t>VaK</w:t>
      </w:r>
      <w:proofErr w:type="spellEnd"/>
      <w:r w:rsidRPr="00442319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2718CB68" w14:textId="3B6EBA26" w:rsidR="00442319" w:rsidRPr="00442319" w:rsidRDefault="00442319" w:rsidP="00442319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442319">
        <w:rPr>
          <w:rFonts w:ascii="Arial" w:hAnsi="Arial" w:cs="Arial"/>
          <w:iCs/>
          <w:sz w:val="20"/>
          <w:szCs w:val="20"/>
        </w:rPr>
        <w:t xml:space="preserve">Vyjádření vydané společností Vodovody a kanalizace Břeclav, a.s., pod číslem jednacím: VYJ-2020-700-000762, vydané dne 14.05.2020. V bodě č. 4 je uvedeno: </w:t>
      </w:r>
      <w:r w:rsidRPr="00442319">
        <w:rPr>
          <w:rFonts w:ascii="Arial" w:hAnsi="Arial" w:cs="Arial"/>
          <w:i/>
          <w:iCs/>
          <w:sz w:val="20"/>
          <w:szCs w:val="20"/>
        </w:rPr>
        <w:t xml:space="preserve">Platnost vyjádření je 2 roky od data vydání. </w:t>
      </w:r>
      <w:r w:rsidRPr="00442319">
        <w:rPr>
          <w:rFonts w:ascii="Arial" w:hAnsi="Arial" w:cs="Arial"/>
          <w:iCs/>
          <w:sz w:val="20"/>
          <w:szCs w:val="20"/>
        </w:rPr>
        <w:t xml:space="preserve">Platnost dokumentu vypršela dne 14.05.2022. </w:t>
      </w:r>
    </w:p>
    <w:p w14:paraId="3FC1E109" w14:textId="7D402134" w:rsidR="002C196D" w:rsidRPr="00D13857" w:rsidRDefault="00442319" w:rsidP="00442319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442319">
        <w:rPr>
          <w:rFonts w:ascii="Arial" w:hAnsi="Arial" w:cs="Arial"/>
          <w:iCs/>
          <w:sz w:val="20"/>
          <w:szCs w:val="20"/>
        </w:rPr>
        <w:t>Žádáme Vás tímto o objasnění výše uvedených bodů.</w:t>
      </w:r>
    </w:p>
    <w:p w14:paraId="35566A8A" w14:textId="7A1AF5CD" w:rsidR="00AD4625" w:rsidRDefault="00AD462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27B5CEC5" w14:textId="75152E92" w:rsidR="00442319" w:rsidRPr="00442319" w:rsidRDefault="00442319" w:rsidP="00442319">
      <w:pPr>
        <w:pStyle w:val="Default"/>
        <w:spacing w:line="300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442319">
        <w:rPr>
          <w:rFonts w:ascii="Arial" w:hAnsi="Arial" w:cs="Arial"/>
          <w:i/>
          <w:iCs/>
          <w:color w:val="000000" w:themeColor="text1"/>
          <w:sz w:val="20"/>
          <w:szCs w:val="20"/>
        </w:rPr>
        <w:t>Na akci: Statické zabezpečení komunikace Kozí Hrádek v Mikulově bylo vydáno společné územní a stavební povolení formou Rozhodnutí č.j. MUMI 20114319 dne 13.</w:t>
      </w:r>
      <w:r w:rsidR="002F7CB1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42319">
        <w:rPr>
          <w:rFonts w:ascii="Arial" w:hAnsi="Arial" w:cs="Arial"/>
          <w:i/>
          <w:iCs/>
          <w:color w:val="000000" w:themeColor="text1"/>
          <w:sz w:val="20"/>
          <w:szCs w:val="20"/>
        </w:rPr>
        <w:t>4. 2021 s nabytím právní moci dne 11.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42319">
        <w:rPr>
          <w:rFonts w:ascii="Arial" w:hAnsi="Arial" w:cs="Arial"/>
          <w:i/>
          <w:iCs/>
          <w:color w:val="000000" w:themeColor="text1"/>
          <w:sz w:val="20"/>
          <w:szCs w:val="20"/>
        </w:rPr>
        <w:t>5.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42319">
        <w:rPr>
          <w:rFonts w:ascii="Arial" w:hAnsi="Arial" w:cs="Arial"/>
          <w:i/>
          <w:iCs/>
          <w:color w:val="000000" w:themeColor="text1"/>
          <w:sz w:val="20"/>
          <w:szCs w:val="20"/>
        </w:rPr>
        <w:t>2021, tzn. že vyjádření vlastníků veřejné dopravní a technické infrastruktury bylo v době vydání platné. Žádný právní předpis neupravuje, popř. neukládá povinnost, že v době platnosti Stavebního povolení (24 měsíců od vydání Rozhodnutí v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 právní moci</w:t>
      </w:r>
      <w:r w:rsidRPr="0044231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) musí být platné vyjádření vlastníků veřejné dopravní a technické infrastruktury.  </w:t>
      </w:r>
    </w:p>
    <w:p w14:paraId="00650271" w14:textId="412D6751" w:rsidR="008A3C16" w:rsidRDefault="00442319" w:rsidP="00442319">
      <w:pPr>
        <w:pStyle w:val="Default"/>
        <w:spacing w:line="300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44231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Toto ustanovení také platí pro Zkrácení plynovodní přípojky na umístění HUP v zemním provedení RD 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K</w:t>
      </w:r>
      <w:r w:rsidRPr="00442319">
        <w:rPr>
          <w:rFonts w:ascii="Arial" w:hAnsi="Arial" w:cs="Arial"/>
          <w:i/>
          <w:iCs/>
          <w:color w:val="000000" w:themeColor="text1"/>
          <w:sz w:val="20"/>
          <w:szCs w:val="20"/>
        </w:rPr>
        <w:t>ozí Hrádek 340/12, který je součástí zakázky. Na tuto akci byl vydán územní souhlas dne 19.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42319">
        <w:rPr>
          <w:rFonts w:ascii="Arial" w:hAnsi="Arial" w:cs="Arial"/>
          <w:i/>
          <w:iCs/>
          <w:color w:val="000000" w:themeColor="text1"/>
          <w:sz w:val="20"/>
          <w:szCs w:val="20"/>
        </w:rPr>
        <w:t>10.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42319">
        <w:rPr>
          <w:rFonts w:ascii="Arial" w:hAnsi="Arial" w:cs="Arial"/>
          <w:i/>
          <w:iCs/>
          <w:color w:val="000000" w:themeColor="text1"/>
          <w:sz w:val="20"/>
          <w:szCs w:val="20"/>
        </w:rPr>
        <w:t>2021 (platnost 24 měsíců).</w:t>
      </w:r>
    </w:p>
    <w:p w14:paraId="23F1C84C" w14:textId="77777777" w:rsidR="00442319" w:rsidRDefault="00442319" w:rsidP="00442319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609E590" w14:textId="5BB87496" w:rsidR="00F71DCC" w:rsidRPr="00DB69D8" w:rsidRDefault="00F71DCC" w:rsidP="009B731E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</w:t>
      </w:r>
      <w:proofErr w:type="gramStart"/>
      <w:r w:rsidRPr="00DB69D8">
        <w:rPr>
          <w:rFonts w:ascii="Arial" w:hAnsi="Arial" w:cs="Arial"/>
          <w:sz w:val="20"/>
        </w:rPr>
        <w:t>mne</w:t>
      </w:r>
      <w:proofErr w:type="gramEnd"/>
      <w:r w:rsidRPr="00DB69D8">
        <w:rPr>
          <w:rFonts w:ascii="Arial" w:hAnsi="Arial" w:cs="Arial"/>
          <w:sz w:val="20"/>
        </w:rPr>
        <w:t xml:space="preserve">, prosím, kontaktujte na e-mailu </w:t>
      </w:r>
      <w:hyperlink r:id="rId8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34B883A7" w14:textId="77777777" w:rsidR="00F71DCC" w:rsidRPr="00DB69D8" w:rsidRDefault="00F71DCC" w:rsidP="009B731E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3" w:name="_MailAutoSig"/>
    </w:p>
    <w:bookmarkEnd w:id="3"/>
    <w:p w14:paraId="259F7C4E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72707F9E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60DCD4F2" w14:textId="1DE58976" w:rsidR="00511DC1" w:rsidRPr="00511DC1" w:rsidRDefault="00040D86" w:rsidP="009B731E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obil: 732 837</w:t>
      </w:r>
      <w:r w:rsidR="007C453B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 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223</w:t>
      </w:r>
    </w:p>
    <w:p w14:paraId="1E6C0860" w14:textId="77777777" w:rsidR="007C453B" w:rsidRDefault="007C453B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A12E552" w14:textId="09D729D2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11F43443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lastRenderedPageBreak/>
        <w:t>Vídeňská 7, 639 00 Brno, IČ: 03045315</w:t>
      </w:r>
    </w:p>
    <w:p w14:paraId="7EBEEE8C" w14:textId="77777777" w:rsidR="001E2BBA" w:rsidRDefault="001E2BBA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3722B86" w14:textId="3268EFA9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4DFC5326" w14:textId="77777777" w:rsidR="00F71DCC" w:rsidRPr="00F71DCC" w:rsidRDefault="00511DC1" w:rsidP="009B731E">
      <w:pPr>
        <w:spacing w:after="0" w:line="240" w:lineRule="auto"/>
        <w:jc w:val="both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2AB82" w14:textId="77777777" w:rsidR="00837274" w:rsidRDefault="00837274" w:rsidP="00B634F5">
      <w:pPr>
        <w:spacing w:after="0" w:line="240" w:lineRule="auto"/>
      </w:pPr>
      <w:r>
        <w:separator/>
      </w:r>
    </w:p>
  </w:endnote>
  <w:endnote w:type="continuationSeparator" w:id="0">
    <w:p w14:paraId="695DD6E9" w14:textId="77777777" w:rsidR="00837274" w:rsidRDefault="00837274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01C1B" w14:textId="77777777" w:rsidR="00837274" w:rsidRDefault="00837274" w:rsidP="00B634F5">
      <w:pPr>
        <w:spacing w:after="0" w:line="240" w:lineRule="auto"/>
      </w:pPr>
      <w:r>
        <w:separator/>
      </w:r>
    </w:p>
  </w:footnote>
  <w:footnote w:type="continuationSeparator" w:id="0">
    <w:p w14:paraId="11BFEE80" w14:textId="77777777" w:rsidR="00837274" w:rsidRDefault="00837274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3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462419">
    <w:abstractNumId w:val="26"/>
  </w:num>
  <w:num w:numId="2" w16cid:durableId="1800032081">
    <w:abstractNumId w:val="13"/>
  </w:num>
  <w:num w:numId="3" w16cid:durableId="244806024">
    <w:abstractNumId w:val="31"/>
  </w:num>
  <w:num w:numId="4" w16cid:durableId="863127821">
    <w:abstractNumId w:val="12"/>
  </w:num>
  <w:num w:numId="5" w16cid:durableId="2051025227">
    <w:abstractNumId w:val="23"/>
  </w:num>
  <w:num w:numId="6" w16cid:durableId="1171263182">
    <w:abstractNumId w:val="6"/>
  </w:num>
  <w:num w:numId="7" w16cid:durableId="378676051">
    <w:abstractNumId w:val="19"/>
  </w:num>
  <w:num w:numId="8" w16cid:durableId="1430464666">
    <w:abstractNumId w:val="33"/>
  </w:num>
  <w:num w:numId="9" w16cid:durableId="1175075429">
    <w:abstractNumId w:val="0"/>
  </w:num>
  <w:num w:numId="10" w16cid:durableId="1580212835">
    <w:abstractNumId w:val="29"/>
  </w:num>
  <w:num w:numId="11" w16cid:durableId="520900138">
    <w:abstractNumId w:val="1"/>
  </w:num>
  <w:num w:numId="12" w16cid:durableId="1962415660">
    <w:abstractNumId w:val="21"/>
  </w:num>
  <w:num w:numId="13" w16cid:durableId="404844013">
    <w:abstractNumId w:val="36"/>
  </w:num>
  <w:num w:numId="14" w16cid:durableId="665132208">
    <w:abstractNumId w:val="18"/>
  </w:num>
  <w:num w:numId="15" w16cid:durableId="565189875">
    <w:abstractNumId w:val="10"/>
  </w:num>
  <w:num w:numId="16" w16cid:durableId="15962050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6046124">
    <w:abstractNumId w:val="15"/>
  </w:num>
  <w:num w:numId="18" w16cid:durableId="1638800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46887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9192219">
    <w:abstractNumId w:val="2"/>
  </w:num>
  <w:num w:numId="21" w16cid:durableId="1026832228">
    <w:abstractNumId w:val="17"/>
  </w:num>
  <w:num w:numId="22" w16cid:durableId="667295089">
    <w:abstractNumId w:val="24"/>
  </w:num>
  <w:num w:numId="23" w16cid:durableId="1976329282">
    <w:abstractNumId w:val="16"/>
  </w:num>
  <w:num w:numId="24" w16cid:durableId="1173491349">
    <w:abstractNumId w:val="4"/>
  </w:num>
  <w:num w:numId="25" w16cid:durableId="508369519">
    <w:abstractNumId w:val="30"/>
  </w:num>
  <w:num w:numId="26" w16cid:durableId="1610047721">
    <w:abstractNumId w:val="28"/>
  </w:num>
  <w:num w:numId="27" w16cid:durableId="1055007511">
    <w:abstractNumId w:val="14"/>
  </w:num>
  <w:num w:numId="28" w16cid:durableId="383287225">
    <w:abstractNumId w:val="25"/>
  </w:num>
  <w:num w:numId="29" w16cid:durableId="886214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1787918">
    <w:abstractNumId w:val="32"/>
  </w:num>
  <w:num w:numId="31" w16cid:durableId="1031418599">
    <w:abstractNumId w:val="5"/>
  </w:num>
  <w:num w:numId="32" w16cid:durableId="1091464715">
    <w:abstractNumId w:val="22"/>
  </w:num>
  <w:num w:numId="33" w16cid:durableId="1687244276">
    <w:abstractNumId w:val="34"/>
  </w:num>
  <w:num w:numId="34" w16cid:durableId="310059059">
    <w:abstractNumId w:val="20"/>
  </w:num>
  <w:num w:numId="35" w16cid:durableId="1267230492">
    <w:abstractNumId w:val="27"/>
  </w:num>
  <w:num w:numId="36" w16cid:durableId="1571039246">
    <w:abstractNumId w:val="11"/>
  </w:num>
  <w:num w:numId="37" w16cid:durableId="1862931567">
    <w:abstractNumId w:val="7"/>
  </w:num>
  <w:num w:numId="38" w16cid:durableId="1109467876">
    <w:abstractNumId w:val="3"/>
  </w:num>
  <w:num w:numId="39" w16cid:durableId="12770608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25BBE"/>
    <w:rsid w:val="00025DC9"/>
    <w:rsid w:val="000306F0"/>
    <w:rsid w:val="00040D86"/>
    <w:rsid w:val="00047E93"/>
    <w:rsid w:val="0005123C"/>
    <w:rsid w:val="000550FE"/>
    <w:rsid w:val="00060DB4"/>
    <w:rsid w:val="00065FF5"/>
    <w:rsid w:val="00067851"/>
    <w:rsid w:val="00071C86"/>
    <w:rsid w:val="00073B6D"/>
    <w:rsid w:val="00075120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34EC7"/>
    <w:rsid w:val="00134EE0"/>
    <w:rsid w:val="001422AA"/>
    <w:rsid w:val="00147D60"/>
    <w:rsid w:val="00150D19"/>
    <w:rsid w:val="00153004"/>
    <w:rsid w:val="0015508C"/>
    <w:rsid w:val="00167DEC"/>
    <w:rsid w:val="0017169A"/>
    <w:rsid w:val="00182F8A"/>
    <w:rsid w:val="0019161C"/>
    <w:rsid w:val="001A0AAF"/>
    <w:rsid w:val="001B16DE"/>
    <w:rsid w:val="001C07B3"/>
    <w:rsid w:val="001C258F"/>
    <w:rsid w:val="001E1EDE"/>
    <w:rsid w:val="001E2BBA"/>
    <w:rsid w:val="001E45EA"/>
    <w:rsid w:val="001E5F68"/>
    <w:rsid w:val="002025A9"/>
    <w:rsid w:val="00227871"/>
    <w:rsid w:val="002302FA"/>
    <w:rsid w:val="00230897"/>
    <w:rsid w:val="002315EF"/>
    <w:rsid w:val="00241E64"/>
    <w:rsid w:val="002467D0"/>
    <w:rsid w:val="002674B0"/>
    <w:rsid w:val="00267A30"/>
    <w:rsid w:val="002768CE"/>
    <w:rsid w:val="002819F2"/>
    <w:rsid w:val="002948D8"/>
    <w:rsid w:val="002B4812"/>
    <w:rsid w:val="002B65C0"/>
    <w:rsid w:val="002B7B6B"/>
    <w:rsid w:val="002C196D"/>
    <w:rsid w:val="002C1D01"/>
    <w:rsid w:val="002C628C"/>
    <w:rsid w:val="002D0FFC"/>
    <w:rsid w:val="002D5978"/>
    <w:rsid w:val="002D626C"/>
    <w:rsid w:val="002E01D0"/>
    <w:rsid w:val="002E2FCD"/>
    <w:rsid w:val="002E7D86"/>
    <w:rsid w:val="002F7CB1"/>
    <w:rsid w:val="003005E2"/>
    <w:rsid w:val="00303671"/>
    <w:rsid w:val="00313BEA"/>
    <w:rsid w:val="0033458A"/>
    <w:rsid w:val="00357C58"/>
    <w:rsid w:val="00360305"/>
    <w:rsid w:val="00360A53"/>
    <w:rsid w:val="00380AD0"/>
    <w:rsid w:val="003B5CF8"/>
    <w:rsid w:val="003C63E9"/>
    <w:rsid w:val="003E2D2F"/>
    <w:rsid w:val="003E759F"/>
    <w:rsid w:val="003F0EAF"/>
    <w:rsid w:val="00402389"/>
    <w:rsid w:val="00403B31"/>
    <w:rsid w:val="0041223A"/>
    <w:rsid w:val="00422883"/>
    <w:rsid w:val="00424C00"/>
    <w:rsid w:val="00442319"/>
    <w:rsid w:val="00442835"/>
    <w:rsid w:val="004525D2"/>
    <w:rsid w:val="00471116"/>
    <w:rsid w:val="00477D4C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D3B7A"/>
    <w:rsid w:val="004E49FB"/>
    <w:rsid w:val="004F2E8F"/>
    <w:rsid w:val="004F32F7"/>
    <w:rsid w:val="004F6EBE"/>
    <w:rsid w:val="005007E0"/>
    <w:rsid w:val="00511DC1"/>
    <w:rsid w:val="005268B1"/>
    <w:rsid w:val="00537CAE"/>
    <w:rsid w:val="005427F7"/>
    <w:rsid w:val="005442A2"/>
    <w:rsid w:val="00553AA4"/>
    <w:rsid w:val="00563C1B"/>
    <w:rsid w:val="00570EDB"/>
    <w:rsid w:val="00571B5B"/>
    <w:rsid w:val="00575C80"/>
    <w:rsid w:val="00577B51"/>
    <w:rsid w:val="0058517B"/>
    <w:rsid w:val="00592B02"/>
    <w:rsid w:val="00593E94"/>
    <w:rsid w:val="005C24CC"/>
    <w:rsid w:val="005C432D"/>
    <w:rsid w:val="005E5717"/>
    <w:rsid w:val="005F5D4A"/>
    <w:rsid w:val="00602178"/>
    <w:rsid w:val="00607DCC"/>
    <w:rsid w:val="00614A62"/>
    <w:rsid w:val="006200FD"/>
    <w:rsid w:val="00624BC8"/>
    <w:rsid w:val="00634570"/>
    <w:rsid w:val="00635848"/>
    <w:rsid w:val="006648A9"/>
    <w:rsid w:val="006771DB"/>
    <w:rsid w:val="0068157A"/>
    <w:rsid w:val="00681E72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4DE3"/>
    <w:rsid w:val="00724F3B"/>
    <w:rsid w:val="00731138"/>
    <w:rsid w:val="007471C2"/>
    <w:rsid w:val="00770876"/>
    <w:rsid w:val="007714DF"/>
    <w:rsid w:val="00771F24"/>
    <w:rsid w:val="00794EED"/>
    <w:rsid w:val="00796735"/>
    <w:rsid w:val="007A5EDB"/>
    <w:rsid w:val="007B1465"/>
    <w:rsid w:val="007B35A2"/>
    <w:rsid w:val="007C1BEB"/>
    <w:rsid w:val="007C453B"/>
    <w:rsid w:val="007C65D3"/>
    <w:rsid w:val="007D2C1A"/>
    <w:rsid w:val="007D4160"/>
    <w:rsid w:val="007E098D"/>
    <w:rsid w:val="007E347F"/>
    <w:rsid w:val="00811536"/>
    <w:rsid w:val="008146B9"/>
    <w:rsid w:val="00815D73"/>
    <w:rsid w:val="00817B50"/>
    <w:rsid w:val="00822557"/>
    <w:rsid w:val="00826B80"/>
    <w:rsid w:val="00836CC9"/>
    <w:rsid w:val="00837274"/>
    <w:rsid w:val="008444E7"/>
    <w:rsid w:val="00886930"/>
    <w:rsid w:val="00893512"/>
    <w:rsid w:val="008A06C4"/>
    <w:rsid w:val="008A3C16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F2AB3"/>
    <w:rsid w:val="009023B8"/>
    <w:rsid w:val="00904505"/>
    <w:rsid w:val="00910CD2"/>
    <w:rsid w:val="0091198D"/>
    <w:rsid w:val="00921023"/>
    <w:rsid w:val="00927AC1"/>
    <w:rsid w:val="0095015C"/>
    <w:rsid w:val="00951FEC"/>
    <w:rsid w:val="009557AC"/>
    <w:rsid w:val="00955A9C"/>
    <w:rsid w:val="00967861"/>
    <w:rsid w:val="0097143C"/>
    <w:rsid w:val="009739F9"/>
    <w:rsid w:val="00984F24"/>
    <w:rsid w:val="009A724C"/>
    <w:rsid w:val="009B6D22"/>
    <w:rsid w:val="009B731E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A53"/>
    <w:rsid w:val="00A96634"/>
    <w:rsid w:val="00AA412D"/>
    <w:rsid w:val="00AA4CB8"/>
    <w:rsid w:val="00AA78CC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34361"/>
    <w:rsid w:val="00B36B0C"/>
    <w:rsid w:val="00B5163B"/>
    <w:rsid w:val="00B524D5"/>
    <w:rsid w:val="00B634F5"/>
    <w:rsid w:val="00B7378F"/>
    <w:rsid w:val="00B8682E"/>
    <w:rsid w:val="00B87875"/>
    <w:rsid w:val="00B91551"/>
    <w:rsid w:val="00B9167A"/>
    <w:rsid w:val="00BA576F"/>
    <w:rsid w:val="00BB7D0F"/>
    <w:rsid w:val="00BC4E75"/>
    <w:rsid w:val="00BD06C2"/>
    <w:rsid w:val="00BD0C86"/>
    <w:rsid w:val="00BD3677"/>
    <w:rsid w:val="00BD7BDA"/>
    <w:rsid w:val="00BE41F0"/>
    <w:rsid w:val="00C02893"/>
    <w:rsid w:val="00C0681F"/>
    <w:rsid w:val="00C06D71"/>
    <w:rsid w:val="00C12922"/>
    <w:rsid w:val="00C2176B"/>
    <w:rsid w:val="00C247C4"/>
    <w:rsid w:val="00C3652E"/>
    <w:rsid w:val="00C37E0E"/>
    <w:rsid w:val="00C402E2"/>
    <w:rsid w:val="00C42351"/>
    <w:rsid w:val="00C468DC"/>
    <w:rsid w:val="00C534AD"/>
    <w:rsid w:val="00C62746"/>
    <w:rsid w:val="00C7131A"/>
    <w:rsid w:val="00C74169"/>
    <w:rsid w:val="00C80BE7"/>
    <w:rsid w:val="00C81905"/>
    <w:rsid w:val="00C8616D"/>
    <w:rsid w:val="00C87BA5"/>
    <w:rsid w:val="00CA17BD"/>
    <w:rsid w:val="00CA19B1"/>
    <w:rsid w:val="00CA1B48"/>
    <w:rsid w:val="00CA31B1"/>
    <w:rsid w:val="00CC1284"/>
    <w:rsid w:val="00CC7AC7"/>
    <w:rsid w:val="00CD7749"/>
    <w:rsid w:val="00D12F19"/>
    <w:rsid w:val="00D13857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D653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800BA"/>
    <w:rsid w:val="00E93F08"/>
    <w:rsid w:val="00EA15EE"/>
    <w:rsid w:val="00EA1C57"/>
    <w:rsid w:val="00EA5042"/>
    <w:rsid w:val="00EA6AA9"/>
    <w:rsid w:val="00ED1BA8"/>
    <w:rsid w:val="00EE1D6E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312B"/>
    <w:rsid w:val="00F67611"/>
    <w:rsid w:val="00F676E3"/>
    <w:rsid w:val="00F6785D"/>
    <w:rsid w:val="00F71B4C"/>
    <w:rsid w:val="00F71DCC"/>
    <w:rsid w:val="00F71FA6"/>
    <w:rsid w:val="00F82804"/>
    <w:rsid w:val="00FB3607"/>
    <w:rsid w:val="00FC3B9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vrik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93144-BA33-44AB-964F-87A8F28C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17</cp:revision>
  <cp:lastPrinted>2013-07-09T05:46:00Z</cp:lastPrinted>
  <dcterms:created xsi:type="dcterms:W3CDTF">2021-11-08T08:30:00Z</dcterms:created>
  <dcterms:modified xsi:type="dcterms:W3CDTF">2022-08-22T13:21:00Z</dcterms:modified>
</cp:coreProperties>
</file>